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仿宋"/>
          <w:color w:val="auto"/>
          <w:sz w:val="38"/>
          <w:szCs w:val="24"/>
          <w:highlight w:val="none"/>
        </w:rPr>
      </w:pPr>
    </w:p>
    <w:p>
      <w:pPr>
        <w:jc w:val="center"/>
        <w:rPr>
          <w:rFonts w:ascii="黑体" w:hAnsi="黑体" w:eastAsia="黑体" w:cs="仿宋"/>
          <w:color w:val="auto"/>
          <w:sz w:val="38"/>
          <w:szCs w:val="24"/>
          <w:highlight w:val="none"/>
        </w:rPr>
      </w:pPr>
      <w:r>
        <w:rPr>
          <w:rFonts w:hint="eastAsia" w:ascii="黑体" w:hAnsi="黑体" w:eastAsia="黑体" w:cs="仿宋"/>
          <w:color w:val="auto"/>
          <w:sz w:val="38"/>
          <w:szCs w:val="24"/>
          <w:highlight w:val="none"/>
        </w:rPr>
        <w:t>外语课程免修与成绩置换申请表</w:t>
      </w:r>
    </w:p>
    <w:p>
      <w:pPr>
        <w:jc w:val="center"/>
        <w:rPr>
          <w:rFonts w:cs="仿宋" w:asciiTheme="minorEastAsia" w:hAnsiTheme="minorEastAsia"/>
          <w:color w:val="auto"/>
          <w:sz w:val="24"/>
          <w:szCs w:val="24"/>
          <w:highlight w:val="none"/>
        </w:rPr>
      </w:pPr>
    </w:p>
    <w:p>
      <w:pPr>
        <w:jc w:val="right"/>
        <w:rPr>
          <w:rFonts w:ascii="仿宋" w:hAnsi="仿宋" w:eastAsia="仿宋" w:cs="仿宋"/>
          <w:b/>
          <w:color w:val="auto"/>
          <w:szCs w:val="21"/>
          <w:highlight w:val="none"/>
        </w:rPr>
      </w:pPr>
      <w:r>
        <w:rPr>
          <w:rFonts w:hint="eastAsia" w:cs="仿宋" w:asciiTheme="minorEastAsia" w:hAnsiTheme="minorEastAsia"/>
          <w:color w:val="auto"/>
          <w:sz w:val="20"/>
          <w:szCs w:val="24"/>
          <w:highlight w:val="none"/>
        </w:rPr>
        <w:t>填表日期：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986"/>
        <w:gridCol w:w="1269"/>
        <w:gridCol w:w="640"/>
        <w:gridCol w:w="593"/>
        <w:gridCol w:w="962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1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学生姓名</w:t>
            </w:r>
          </w:p>
        </w:tc>
        <w:tc>
          <w:tcPr>
            <w:tcW w:w="198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所在学院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4" w:type="dxa"/>
            <w:vMerge w:val="restart"/>
          </w:tcPr>
          <w:p>
            <w:pPr>
              <w:spacing w:before="156" w:beforeLines="50" w:after="156" w:afterLines="50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before="156" w:beforeLines="50" w:after="156" w:afterLines="50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1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年级、班级</w:t>
            </w:r>
          </w:p>
        </w:tc>
        <w:tc>
          <w:tcPr>
            <w:tcW w:w="1986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9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学  号</w:t>
            </w:r>
          </w:p>
        </w:tc>
        <w:tc>
          <w:tcPr>
            <w:tcW w:w="2195" w:type="dxa"/>
            <w:gridSpan w:val="3"/>
            <w:vAlign w:val="center"/>
          </w:tcPr>
          <w:p>
            <w:pPr>
              <w:spacing w:before="156" w:beforeLines="50" w:after="156" w:afterLines="50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64" w:type="dxa"/>
            <w:vMerge w:val="continue"/>
          </w:tcPr>
          <w:p>
            <w:pPr>
              <w:spacing w:before="156" w:beforeLines="50" w:after="156" w:afterLines="50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center"/>
          </w:tcPr>
          <w:p>
            <w:pPr>
              <w:spacing w:before="156" w:beforeLines="50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外语类别</w:t>
            </w:r>
          </w:p>
        </w:tc>
        <w:tc>
          <w:tcPr>
            <w:tcW w:w="7514" w:type="dxa"/>
            <w:gridSpan w:val="6"/>
          </w:tcPr>
          <w:p>
            <w:pPr>
              <w:spacing w:before="156" w:beforeLines="50"/>
              <w:rPr>
                <w:rFonts w:cs="仿宋" w:asciiTheme="minorEastAsia" w:hAnsi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t xml:space="preserve"> 大学英语四级（CET4）       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t xml:space="preserve"> 大学英语六级（CET6）</w:t>
            </w:r>
          </w:p>
          <w:p>
            <w:pPr>
              <w:spacing w:before="156" w:beforeLines="50"/>
              <w:rPr>
                <w:rFonts w:cs="仿宋" w:asciiTheme="minorEastAsia" w:hAnsi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highlight w:val="none"/>
              </w:rPr>
              <w:t xml:space="preserve">雅思国际英语测试           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t xml:space="preserve"> 托福 </w:t>
            </w:r>
          </w:p>
          <w:p>
            <w:pPr>
              <w:spacing w:before="156" w:beforeLines="50"/>
              <w:rPr>
                <w:rFonts w:cs="仿宋" w:asciiTheme="minorEastAsia" w:hAnsi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highlight w:val="none"/>
              </w:rPr>
              <w:t xml:space="preserve">剑桥商务英语考试（BEC）    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Theme="minorEastAsia" w:hAnsiTheme="minorEastAsia"/>
                <w:color w:val="auto"/>
                <w:sz w:val="21"/>
                <w:szCs w:val="21"/>
                <w:highlight w:val="none"/>
              </w:rPr>
              <w:t>国际人才英语考试</w:t>
            </w:r>
          </w:p>
          <w:p>
            <w:pPr>
              <w:spacing w:before="156" w:beforeLines="50"/>
              <w:rPr>
                <w:rFonts w:cs="仿宋" w:asciiTheme="minorEastAsia" w:hAnsi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t xml:space="preserve"> 大学日语四级（CJT4）       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t xml:space="preserve"> 大学日语六级（CJT6）</w:t>
            </w:r>
          </w:p>
          <w:p>
            <w:pPr>
              <w:spacing w:before="156" w:beforeLines="50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1"/>
                <w:szCs w:val="21"/>
                <w:highlight w:val="none"/>
              </w:rPr>
              <w:t>日语国际能力测试______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外语测试</w:t>
            </w:r>
          </w:p>
          <w:p>
            <w:pPr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等级成绩</w:t>
            </w:r>
          </w:p>
        </w:tc>
        <w:tc>
          <w:tcPr>
            <w:tcW w:w="3255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获取时间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学生申请</w:t>
            </w:r>
          </w:p>
        </w:tc>
        <w:tc>
          <w:tcPr>
            <w:tcW w:w="7514" w:type="dxa"/>
            <w:gridSpan w:val="6"/>
          </w:tcPr>
          <w:p>
            <w:pPr>
              <w:spacing w:before="156" w:beforeLines="50"/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eastAsia="zh-CN"/>
              </w:rPr>
              <w:t>本人保证以上所填信息真实有效，现申请进行以下课程成绩置换：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cs="仿宋" w:asciiTheme="minorEastAsia" w:hAnsi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英语类课程：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大学英语1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大学英语2 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大学英语3    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大学英语4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雅思英语1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雅思英语2 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雅思英语3    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雅思英语4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商务英语1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商务英语2 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广告英语口语1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广告英语口语2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cs="仿宋" w:asciiTheme="minorEastAsia" w:hAnsi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日语类课程：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00A8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大学日语1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大学日语2 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大学日语3      </w:t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</w:rPr>
              <w:sym w:font="Wingdings" w:char="F06F"/>
            </w:r>
            <w:r>
              <w:rPr>
                <w:rFonts w:hint="eastAsia" w:cs="仿宋" w:asciiTheme="minorEastAsia" w:hAnsi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大学日语4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80" w:firstLine="103" w:firstLineChars="49"/>
              <w:jc w:val="center"/>
              <w:textAlignment w:val="auto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before="156" w:beforeLines="50"/>
              <w:ind w:right="480" w:firstLine="103" w:firstLineChars="49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  <w:lang w:eastAsia="zh-CN"/>
              </w:rPr>
              <w:t>本人</w:t>
            </w: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签字：</w:t>
            </w:r>
          </w:p>
          <w:p>
            <w:pPr>
              <w:spacing w:before="156" w:beforeLines="50"/>
              <w:ind w:right="480"/>
              <w:jc w:val="right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国际交流学院</w:t>
            </w:r>
          </w:p>
          <w:p>
            <w:pPr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意见</w:t>
            </w:r>
          </w:p>
        </w:tc>
        <w:tc>
          <w:tcPr>
            <w:tcW w:w="3895" w:type="dxa"/>
            <w:gridSpan w:val="3"/>
          </w:tcPr>
          <w:p>
            <w:pPr>
              <w:spacing w:before="156" w:beforeLines="50" w:line="360" w:lineRule="auto"/>
              <w:rPr>
                <w:rFonts w:cs="仿宋" w:asciiTheme="minorEastAsia" w:hAnsiTheme="minorEastAsia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Cs/>
                <w:color w:val="auto"/>
                <w:sz w:val="21"/>
                <w:szCs w:val="21"/>
                <w:highlight w:val="none"/>
              </w:rPr>
              <w:t>经核实，成绩________(是否真实有效)。</w:t>
            </w:r>
          </w:p>
          <w:p>
            <w:pPr>
              <w:spacing w:before="156" w:beforeLines="50" w:line="360" w:lineRule="auto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Cs/>
                <w:color w:val="auto"/>
                <w:sz w:val="21"/>
                <w:szCs w:val="21"/>
                <w:highlight w:val="none"/>
              </w:rPr>
              <w:t>可置换</w:t>
            </w:r>
            <w:r>
              <w:rPr>
                <w:rFonts w:hint="eastAsia" w:cs="仿宋" w:asciiTheme="minorEastAsia" w:hAnsiTheme="minorEastAsia"/>
                <w:bCs/>
                <w:color w:val="auto"/>
                <w:sz w:val="21"/>
                <w:szCs w:val="21"/>
                <w:highlight w:val="none"/>
                <w:u w:val="single"/>
              </w:rPr>
              <w:t xml:space="preserve">             </w:t>
            </w:r>
            <w:r>
              <w:rPr>
                <w:rFonts w:hint="eastAsia" w:cs="仿宋" w:asciiTheme="minorEastAsia" w:hAnsiTheme="minorEastAsia"/>
                <w:bCs/>
                <w:color w:val="auto"/>
                <w:sz w:val="21"/>
                <w:szCs w:val="21"/>
                <w:highlight w:val="none"/>
              </w:rPr>
              <w:t>（课程</w:t>
            </w:r>
            <w:r>
              <w:rPr>
                <w:rFonts w:hint="eastAsia" w:cs="仿宋" w:asciiTheme="minorEastAsia" w:hAnsiTheme="minor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  <w:r>
              <w:rPr>
                <w:rFonts w:hint="eastAsia" w:cs="仿宋" w:asciiTheme="minorEastAsia" w:hAnsiTheme="minorEastAsia"/>
                <w:bCs/>
                <w:color w:val="auto"/>
                <w:sz w:val="21"/>
                <w:szCs w:val="21"/>
                <w:highlight w:val="none"/>
              </w:rPr>
              <w:t>),置换成绩为_______分。</w:t>
            </w:r>
          </w:p>
          <w:p>
            <w:pPr>
              <w:spacing w:before="156" w:beforeLines="50" w:line="360" w:lineRule="auto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综合办（审查人）签字：</w:t>
            </w:r>
          </w:p>
          <w:p>
            <w:pPr>
              <w:wordWrap w:val="0"/>
              <w:spacing w:before="156" w:beforeLines="50"/>
              <w:jc w:val="right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 xml:space="preserve">年   月   日   </w:t>
            </w:r>
          </w:p>
        </w:tc>
        <w:tc>
          <w:tcPr>
            <w:tcW w:w="3619" w:type="dxa"/>
            <w:gridSpan w:val="3"/>
          </w:tcPr>
          <w:p>
            <w:pPr>
              <w:spacing w:before="156" w:beforeLines="50"/>
              <w:ind w:right="480" w:firstLine="103" w:firstLineChars="49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before="156" w:beforeLines="50"/>
              <w:ind w:right="480" w:firstLine="103" w:firstLineChars="49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before="156" w:beforeLines="50"/>
              <w:ind w:right="480" w:firstLine="103" w:firstLineChars="49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before="156" w:beforeLines="50"/>
              <w:ind w:right="480" w:firstLine="103" w:firstLineChars="49"/>
              <w:jc w:val="center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before="156" w:beforeLines="50"/>
              <w:ind w:right="480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>学院（负责人）签字：</w:t>
            </w:r>
          </w:p>
          <w:p>
            <w:pPr>
              <w:wordWrap w:val="0"/>
              <w:spacing w:before="156" w:beforeLines="50"/>
              <w:jc w:val="right"/>
              <w:rPr>
                <w:rFonts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仿宋" w:asciiTheme="minorEastAsia" w:hAnsiTheme="minorEastAsia"/>
                <w:b/>
                <w:color w:val="auto"/>
                <w:sz w:val="21"/>
                <w:szCs w:val="21"/>
                <w:highlight w:val="none"/>
              </w:rPr>
              <w:t xml:space="preserve">年   月   日 </w:t>
            </w:r>
          </w:p>
        </w:tc>
      </w:tr>
    </w:tbl>
    <w:p>
      <w:r>
        <w:rPr>
          <w:rFonts w:hint="eastAsia" w:ascii="仿宋" w:hAnsi="仿宋" w:eastAsia="仿宋" w:cs="仿宋"/>
          <w:color w:val="auto"/>
          <w:szCs w:val="21"/>
          <w:highlight w:val="none"/>
        </w:rPr>
        <w:t>注：此表由国际交流学院留存。</w:t>
      </w:r>
      <w:bookmarkStart w:id="0" w:name="_GoBack"/>
      <w:bookmarkEnd w:id="0"/>
    </w:p>
    <w:sectPr>
      <w:headerReference r:id="rId3" w:type="default"/>
      <w:pgSz w:w="11906" w:h="16838"/>
      <w:pgMar w:top="1134" w:right="1134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rFonts w:hint="eastAsia"/>
        <w:sz w:val="21"/>
        <w:szCs w:val="21"/>
      </w:rPr>
      <w:drawing>
        <wp:inline distT="0" distB="0" distL="114300" distR="114300">
          <wp:extent cx="311150" cy="333375"/>
          <wp:effectExtent l="0" t="0" r="12700" b="9525"/>
          <wp:docPr id="1" name="图片 1" descr="校 标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 标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1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                           吉林动画学院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E3B2A"/>
    <w:rsid w:val="6EA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2022-04-20T06:54:00Z</dcterms:created>
  <dc:creator>悦  溪</dc:creator>
  <cp:lastModifiedBy>悦  溪</cp:lastModifiedBy>
  <dcterms:modified xsi:type="dcterms:W3CDTF">2022-04-20T06:54:59Z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4366AD7B191C459A9941E1EC3624AD3E</vt:lpwstr>
  </property>
</Properties>
</file>